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11CD" w:rsidRDefault="002F11CD" w:rsidP="002F11CD">
      <w:pPr>
        <w:pStyle w:val="Title"/>
      </w:pPr>
      <w:r>
        <w:t>Attention</w:t>
      </w:r>
    </w:p>
    <w:p w:rsidR="002F11CD" w:rsidRPr="002F11CD" w:rsidRDefault="002F11CD" w:rsidP="002F11CD"/>
    <w:p w:rsidR="002F11CD" w:rsidRDefault="002F11CD" w:rsidP="002F11CD">
      <w:pPr>
        <w:pStyle w:val="Heading1"/>
      </w:pPr>
      <w:r>
        <w:t>Introduction to Attention</w:t>
      </w:r>
    </w:p>
    <w:p w:rsidR="002F11CD" w:rsidRDefault="002F11CD" w:rsidP="002F11CD">
      <w:pPr>
        <w:pStyle w:val="ListParagraph"/>
        <w:numPr>
          <w:ilvl w:val="0"/>
          <w:numId w:val="1"/>
        </w:numPr>
      </w:pPr>
      <w:r>
        <w:t>Psychologists found it challenging to put forth a single all-encompassing operational definition of Attention</w:t>
      </w:r>
    </w:p>
    <w:p w:rsidR="002F11CD" w:rsidRDefault="002F11CD" w:rsidP="002F11CD">
      <w:pPr>
        <w:pStyle w:val="ListParagraph"/>
        <w:numPr>
          <w:ilvl w:val="0"/>
          <w:numId w:val="1"/>
        </w:numPr>
      </w:pPr>
      <w:r>
        <w:t>19</w:t>
      </w:r>
      <w:r w:rsidRPr="002F11CD">
        <w:rPr>
          <w:vertAlign w:val="superscript"/>
        </w:rPr>
        <w:t>th</w:t>
      </w:r>
      <w:r>
        <w:t xml:space="preserve"> century psychologist William James defined it as:</w:t>
      </w:r>
    </w:p>
    <w:p w:rsidR="002F11CD" w:rsidRDefault="002F11CD" w:rsidP="002F11CD">
      <w:pPr>
        <w:pStyle w:val="ListParagraph"/>
        <w:numPr>
          <w:ilvl w:val="1"/>
          <w:numId w:val="1"/>
        </w:numPr>
      </w:pPr>
      <w:r>
        <w:t>“Everyone knows what attention is. It is the taking possession by the mind in clear and vivid form, of one out of what seem several simultaneously possible objects or trains of thought…it implies withdrawal from some things in order to deal effectively with others, and is a condition which has a real opposite in the confused, dazed, scatterbrained state.”</w:t>
      </w:r>
    </w:p>
    <w:p w:rsidR="001D4178" w:rsidRDefault="001D4178" w:rsidP="001D4178">
      <w:pPr>
        <w:pStyle w:val="Heading2"/>
        <w:ind w:firstLine="720"/>
      </w:pPr>
      <w:r>
        <w:t>Selection</w:t>
      </w:r>
    </w:p>
    <w:p w:rsidR="002F11CD" w:rsidRDefault="002F11CD" w:rsidP="002F11CD">
      <w:pPr>
        <w:pStyle w:val="ListParagraph"/>
        <w:numPr>
          <w:ilvl w:val="1"/>
          <w:numId w:val="1"/>
        </w:numPr>
      </w:pPr>
      <w:r>
        <w:t>At the centre of this definition is the concept of selection; attending to something causes the object of attention to be selected apart from the rest of the unattended objects</w:t>
      </w:r>
    </w:p>
    <w:p w:rsidR="001D4178" w:rsidRDefault="00B24DFD" w:rsidP="001D4178">
      <w:pPr>
        <w:pStyle w:val="ListParagraph"/>
        <w:numPr>
          <w:ilvl w:val="1"/>
          <w:numId w:val="1"/>
        </w:numPr>
      </w:pPr>
      <w:r>
        <w:t>Some stimuli in the environment can trigger your attention in an automatic fashion</w:t>
      </w:r>
    </w:p>
    <w:p w:rsidR="001D4178" w:rsidRPr="002F11CD" w:rsidRDefault="001D4178" w:rsidP="001D4178">
      <w:pPr>
        <w:pStyle w:val="ListParagraph"/>
        <w:numPr>
          <w:ilvl w:val="1"/>
          <w:numId w:val="1"/>
        </w:numPr>
      </w:pPr>
      <w:r>
        <w:t>Attention also refers to our conscious ability to attend to the information that is relevant to our goals</w:t>
      </w:r>
    </w:p>
    <w:p w:rsidR="002F11CD" w:rsidRDefault="002F11CD" w:rsidP="002F11CD">
      <w:pPr>
        <w:pStyle w:val="Heading1"/>
      </w:pPr>
      <w:r>
        <w:t>Automatic and Controlled Attention</w:t>
      </w:r>
    </w:p>
    <w:p w:rsidR="001D4178" w:rsidRPr="001D4178" w:rsidRDefault="001D4178" w:rsidP="001D4178">
      <w:pPr>
        <w:pStyle w:val="ListParagraph"/>
        <w:numPr>
          <w:ilvl w:val="0"/>
          <w:numId w:val="2"/>
        </w:numPr>
      </w:pPr>
      <w:r>
        <w:rPr>
          <w:b/>
        </w:rPr>
        <w:t>Automatic Processes:</w:t>
      </w:r>
    </w:p>
    <w:p w:rsidR="001D4178" w:rsidRDefault="001D4178" w:rsidP="001D4178">
      <w:pPr>
        <w:pStyle w:val="ListParagraph"/>
        <w:numPr>
          <w:ilvl w:val="1"/>
          <w:numId w:val="2"/>
        </w:numPr>
      </w:pPr>
      <w:r>
        <w:t>Involuntary “capture”</w:t>
      </w:r>
    </w:p>
    <w:p w:rsidR="001D4178" w:rsidRDefault="001D4178" w:rsidP="001D4178">
      <w:pPr>
        <w:pStyle w:val="ListParagraph"/>
        <w:numPr>
          <w:ilvl w:val="1"/>
          <w:numId w:val="2"/>
        </w:numPr>
      </w:pPr>
      <w:r>
        <w:t>Fast and efficient</w:t>
      </w:r>
    </w:p>
    <w:p w:rsidR="001D4178" w:rsidRPr="001D4178" w:rsidRDefault="001D4178" w:rsidP="001D4178">
      <w:pPr>
        <w:pStyle w:val="ListParagraph"/>
        <w:numPr>
          <w:ilvl w:val="0"/>
          <w:numId w:val="2"/>
        </w:numPr>
      </w:pPr>
      <w:r>
        <w:rPr>
          <w:b/>
        </w:rPr>
        <w:t>Controlled Processes:</w:t>
      </w:r>
    </w:p>
    <w:p w:rsidR="001D4178" w:rsidRDefault="001D4178" w:rsidP="001D4178">
      <w:pPr>
        <w:pStyle w:val="ListParagraph"/>
        <w:numPr>
          <w:ilvl w:val="1"/>
          <w:numId w:val="2"/>
        </w:numPr>
      </w:pPr>
      <w:r>
        <w:t>Conscious attention</w:t>
      </w:r>
    </w:p>
    <w:p w:rsidR="001D4178" w:rsidRDefault="001D4178" w:rsidP="001D4178">
      <w:pPr>
        <w:pStyle w:val="ListParagraph"/>
        <w:numPr>
          <w:ilvl w:val="1"/>
          <w:numId w:val="2"/>
        </w:numPr>
      </w:pPr>
      <w:r>
        <w:t>Slow, effortful</w:t>
      </w:r>
    </w:p>
    <w:p w:rsidR="001D4178" w:rsidRDefault="001D4178" w:rsidP="001D4178">
      <w:pPr>
        <w:pStyle w:val="ListParagraph"/>
        <w:numPr>
          <w:ilvl w:val="1"/>
          <w:numId w:val="2"/>
        </w:numPr>
      </w:pPr>
      <w:r>
        <w:t>Require more cognitive effort</w:t>
      </w:r>
      <w:r w:rsidR="0081356E">
        <w:br/>
      </w:r>
    </w:p>
    <w:p w:rsidR="001D4178" w:rsidRDefault="0081356E" w:rsidP="0081356E">
      <w:pPr>
        <w:pStyle w:val="ListParagraph"/>
        <w:numPr>
          <w:ilvl w:val="0"/>
          <w:numId w:val="2"/>
        </w:numPr>
      </w:pPr>
      <w:r>
        <w:t>It is difficult to consciously attend to many aspects of the task-environment at the same time because the resources for controlled processes are limited</w:t>
      </w:r>
    </w:p>
    <w:p w:rsidR="0033388E" w:rsidRDefault="0033388E" w:rsidP="0081356E">
      <w:pPr>
        <w:pStyle w:val="ListParagraph"/>
        <w:numPr>
          <w:ilvl w:val="0"/>
          <w:numId w:val="2"/>
        </w:numPr>
      </w:pPr>
      <w:r>
        <w:t xml:space="preserve">A </w:t>
      </w:r>
      <w:r>
        <w:rPr>
          <w:b/>
        </w:rPr>
        <w:t>salient</w:t>
      </w:r>
      <w:r>
        <w:t xml:space="preserve"> piece of information is one that appears to naturally pop-out at you</w:t>
      </w:r>
    </w:p>
    <w:p w:rsidR="0033388E" w:rsidRDefault="0033388E" w:rsidP="0033388E">
      <w:pPr>
        <w:pStyle w:val="ListParagraph"/>
        <w:numPr>
          <w:ilvl w:val="1"/>
          <w:numId w:val="2"/>
        </w:numPr>
      </w:pPr>
      <w:r>
        <w:t>Example, police siren is captured automatically</w:t>
      </w:r>
    </w:p>
    <w:p w:rsidR="0086326C" w:rsidRDefault="0086326C" w:rsidP="0086326C">
      <w:pPr>
        <w:pStyle w:val="ListParagraph"/>
        <w:numPr>
          <w:ilvl w:val="0"/>
          <w:numId w:val="2"/>
        </w:numPr>
      </w:pPr>
      <w:r>
        <w:t>Another automatic process related to learning is those who are so accustomed to certain actions with very little effort (example, driving a car)</w:t>
      </w:r>
    </w:p>
    <w:p w:rsidR="0086326C" w:rsidRPr="001D4178" w:rsidRDefault="0086326C" w:rsidP="0086326C">
      <w:pPr>
        <w:pStyle w:val="ListParagraph"/>
      </w:pPr>
      <w:r>
        <w:br/>
      </w:r>
      <w:r>
        <w:br/>
      </w:r>
      <w:r>
        <w:br/>
      </w:r>
    </w:p>
    <w:p w:rsidR="002F11CD" w:rsidRDefault="002F11CD" w:rsidP="002F11CD">
      <w:pPr>
        <w:pStyle w:val="Heading1"/>
      </w:pPr>
      <w:r>
        <w:lastRenderedPageBreak/>
        <w:t>The Spotlight Model</w:t>
      </w:r>
    </w:p>
    <w:p w:rsidR="0086326C" w:rsidRDefault="0086326C" w:rsidP="00B064B5">
      <w:pPr>
        <w:pStyle w:val="ListParagraph"/>
        <w:numPr>
          <w:ilvl w:val="0"/>
          <w:numId w:val="5"/>
        </w:numPr>
      </w:pPr>
      <w:r>
        <w:t>According to psychologist Michael Posner, there’s an analogous process to visual attention</w:t>
      </w:r>
    </w:p>
    <w:p w:rsidR="0086326C" w:rsidRDefault="0086326C" w:rsidP="0086326C">
      <w:pPr>
        <w:pStyle w:val="ListParagraph"/>
        <w:numPr>
          <w:ilvl w:val="2"/>
          <w:numId w:val="3"/>
        </w:numPr>
      </w:pPr>
      <w:r>
        <w:t>Your attentional spotlight focuses on only part of the environment at the time</w:t>
      </w:r>
    </w:p>
    <w:p w:rsidR="0086326C" w:rsidRDefault="0086326C" w:rsidP="0086326C">
      <w:pPr>
        <w:pStyle w:val="ListParagraph"/>
        <w:numPr>
          <w:ilvl w:val="2"/>
          <w:numId w:val="3"/>
        </w:numPr>
      </w:pPr>
      <w:r>
        <w:t>Attention can be consciously directed across the visual scene (ex. Looking for a friend in a crowd)</w:t>
      </w:r>
    </w:p>
    <w:p w:rsidR="0086326C" w:rsidRDefault="00AB1F97" w:rsidP="0086326C">
      <w:pPr>
        <w:pStyle w:val="ListParagraph"/>
        <w:numPr>
          <w:ilvl w:val="2"/>
          <w:numId w:val="3"/>
        </w:numPr>
      </w:pPr>
      <w:r>
        <w:t>Attention can also be hijacked by unconscious processes that can grab your attention (ex. Avoiding an oncoming car)</w:t>
      </w:r>
    </w:p>
    <w:p w:rsidR="007507BE" w:rsidRDefault="007507BE" w:rsidP="007507BE">
      <w:pPr>
        <w:pStyle w:val="ListParagraph"/>
        <w:numPr>
          <w:ilvl w:val="2"/>
          <w:numId w:val="3"/>
        </w:numPr>
      </w:pPr>
      <w:r>
        <w:t>Objects falling within the spotlight are processed preferentially; faster and with greater accuracy</w:t>
      </w:r>
    </w:p>
    <w:p w:rsidR="00B064B5" w:rsidRDefault="00B064B5" w:rsidP="00B064B5">
      <w:pPr>
        <w:pStyle w:val="Heading2"/>
        <w:ind w:firstLine="720"/>
      </w:pPr>
      <w:r>
        <w:t>Automatic Processing</w:t>
      </w:r>
    </w:p>
    <w:p w:rsidR="00B064B5" w:rsidRDefault="00B064B5" w:rsidP="00B064B5">
      <w:pPr>
        <w:pStyle w:val="ListParagraph"/>
        <w:numPr>
          <w:ilvl w:val="0"/>
          <w:numId w:val="4"/>
        </w:numPr>
      </w:pPr>
      <w:r>
        <w:t>One way to examine attention is a lab setting is by using cuing paradigms that try to determine whether manipulating attention can influence behaviour</w:t>
      </w:r>
    </w:p>
    <w:p w:rsidR="00B064B5" w:rsidRDefault="00B064B5" w:rsidP="00B064B5">
      <w:pPr>
        <w:pStyle w:val="ListParagraph"/>
        <w:numPr>
          <w:ilvl w:val="1"/>
          <w:numId w:val="4"/>
        </w:numPr>
      </w:pPr>
      <w:r>
        <w:t>In one such experiment, you are asked to fixate on the centre of a computer monitor, and to determine whether a star appears in the box to the left or the right. One box will flash before the star appears, but may not contain the star</w:t>
      </w:r>
    </w:p>
    <w:p w:rsidR="00FE5CAA" w:rsidRDefault="00FE5CAA" w:rsidP="00B064B5">
      <w:pPr>
        <w:pStyle w:val="ListParagraph"/>
        <w:numPr>
          <w:ilvl w:val="1"/>
          <w:numId w:val="4"/>
        </w:numPr>
      </w:pPr>
      <w:r>
        <w:t>When the star appears in the box that flashed, subjects tended to responds quicker compared to when the star appeared in the opposite box</w:t>
      </w:r>
    </w:p>
    <w:p w:rsidR="008B10AF" w:rsidRDefault="008B10AF" w:rsidP="008B10AF">
      <w:pPr>
        <w:pStyle w:val="ListParagraph"/>
        <w:numPr>
          <w:ilvl w:val="0"/>
          <w:numId w:val="4"/>
        </w:numPr>
      </w:pPr>
      <w:r>
        <w:t>If a target appears in the cued location, then attention will amplify the perceptual processing of that target and it will be detected quickly</w:t>
      </w:r>
    </w:p>
    <w:p w:rsidR="008B10AF" w:rsidRDefault="008B10AF" w:rsidP="008B10AF">
      <w:pPr>
        <w:pStyle w:val="ListParagraph"/>
        <w:numPr>
          <w:ilvl w:val="0"/>
          <w:numId w:val="4"/>
        </w:numPr>
      </w:pPr>
      <w:r>
        <w:t>But if a target appears in the uncued (unattended location) the target will be detected more slowly because the attentional spotlight will have been directed away from the actual target location</w:t>
      </w:r>
    </w:p>
    <w:p w:rsidR="00921712" w:rsidRPr="0086326C" w:rsidRDefault="00921712" w:rsidP="008B10AF">
      <w:pPr>
        <w:pStyle w:val="ListParagraph"/>
        <w:numPr>
          <w:ilvl w:val="0"/>
          <w:numId w:val="4"/>
        </w:numPr>
      </w:pPr>
      <w:r>
        <w:t>Attention can shift faster than the eye</w:t>
      </w:r>
    </w:p>
    <w:p w:rsidR="002F11CD" w:rsidRDefault="002F11CD" w:rsidP="002F11CD">
      <w:pPr>
        <w:pStyle w:val="Heading1"/>
      </w:pPr>
      <w:r>
        <w:t>Filter Models</w:t>
      </w:r>
    </w:p>
    <w:p w:rsidR="009E1E53" w:rsidRDefault="009E1E53" w:rsidP="009E1E53">
      <w:pPr>
        <w:pStyle w:val="ListParagraph"/>
        <w:numPr>
          <w:ilvl w:val="0"/>
          <w:numId w:val="6"/>
        </w:numPr>
      </w:pPr>
      <w:r>
        <w:t>The ability to separate target sounds from background noise is based on physical characteristics, such as the gender of the speaker and the direction, pitch or speed of the speech</w:t>
      </w:r>
    </w:p>
    <w:p w:rsidR="009C5BBD" w:rsidRDefault="009C5BBD" w:rsidP="009E1E53">
      <w:pPr>
        <w:pStyle w:val="ListParagraph"/>
        <w:numPr>
          <w:ilvl w:val="0"/>
          <w:numId w:val="6"/>
        </w:numPr>
      </w:pPr>
      <w:r>
        <w:t>Colin Cherry’s work inspired the cognitive models that compare attention processes to a filter which sifts away distractions and only allows important information through</w:t>
      </w:r>
    </w:p>
    <w:p w:rsidR="009C5BBD" w:rsidRDefault="009C5BBD" w:rsidP="009E1E53">
      <w:pPr>
        <w:pStyle w:val="ListParagraph"/>
        <w:numPr>
          <w:ilvl w:val="0"/>
          <w:numId w:val="6"/>
        </w:numPr>
      </w:pPr>
      <w:r>
        <w:t>Filter and spotlight models propose very different mechanisms for attention</w:t>
      </w:r>
    </w:p>
    <w:p w:rsidR="0098710D" w:rsidRDefault="0098710D" w:rsidP="0098710D">
      <w:pPr>
        <w:pStyle w:val="Heading2"/>
        <w:ind w:firstLine="720"/>
      </w:pPr>
      <w:r>
        <w:t>Broadbent’s Single Filter Model</w:t>
      </w:r>
    </w:p>
    <w:p w:rsidR="0098710D" w:rsidRDefault="0098710D" w:rsidP="0098710D">
      <w:pPr>
        <w:pStyle w:val="ListParagraph"/>
        <w:numPr>
          <w:ilvl w:val="0"/>
          <w:numId w:val="7"/>
        </w:numPr>
      </w:pPr>
      <w:r>
        <w:t>The first filter model of attention was proposed by Donald Broadbent in 1958</w:t>
      </w:r>
    </w:p>
    <w:p w:rsidR="008255C6" w:rsidRDefault="008255C6" w:rsidP="0098710D">
      <w:pPr>
        <w:pStyle w:val="ListParagraph"/>
        <w:numPr>
          <w:ilvl w:val="0"/>
          <w:numId w:val="7"/>
        </w:numPr>
      </w:pPr>
      <w:r>
        <w:t xml:space="preserve">He was keenly interested in practical problems such as the challenges faced by air traffic control operators receiving multiple channels of communication </w:t>
      </w:r>
      <w:r w:rsidR="00A3776B">
        <w:t>simultaneously</w:t>
      </w:r>
    </w:p>
    <w:p w:rsidR="00A3776B" w:rsidRDefault="00A3776B" w:rsidP="0098710D">
      <w:pPr>
        <w:pStyle w:val="ListParagraph"/>
        <w:numPr>
          <w:ilvl w:val="0"/>
          <w:numId w:val="7"/>
        </w:numPr>
      </w:pPr>
      <w:r>
        <w:t>Broadbent used data from behavioral experiments to infer the functional stages of cognitive processing</w:t>
      </w:r>
    </w:p>
    <w:p w:rsidR="00A3776B" w:rsidRDefault="00A3776B" w:rsidP="0098710D">
      <w:pPr>
        <w:pStyle w:val="ListParagraph"/>
        <w:numPr>
          <w:ilvl w:val="0"/>
          <w:numId w:val="7"/>
        </w:numPr>
      </w:pPr>
      <w:r>
        <w:t>According to Broadbent’s early Single Filter Model, the attentional filter selects important information on the basis of physical characteristics, and allows that information to continue on for further processing</w:t>
      </w:r>
    </w:p>
    <w:p w:rsidR="00A3776B" w:rsidRDefault="00A3776B" w:rsidP="0098710D">
      <w:pPr>
        <w:pStyle w:val="ListParagraph"/>
        <w:numPr>
          <w:ilvl w:val="0"/>
          <w:numId w:val="7"/>
        </w:numPr>
      </w:pPr>
      <w:r>
        <w:t xml:space="preserve">Information that does not pass through the early physical filter was assumed to be completely eliminated and unavailable for deeper analysis for </w:t>
      </w:r>
      <w:r w:rsidR="00A601C9">
        <w:t>meaning</w:t>
      </w:r>
      <w:r>
        <w:t xml:space="preserve"> and semantic importance</w:t>
      </w:r>
    </w:p>
    <w:p w:rsidR="00692F66" w:rsidRDefault="00692F66" w:rsidP="0098710D">
      <w:pPr>
        <w:pStyle w:val="ListParagraph"/>
        <w:numPr>
          <w:ilvl w:val="0"/>
          <w:numId w:val="7"/>
        </w:numPr>
      </w:pPr>
      <w:r>
        <w:lastRenderedPageBreak/>
        <w:t>One limitation of Broadbent’s model is that is assumes that there is absolutely no additional processing of unattended signals</w:t>
      </w:r>
    </w:p>
    <w:p w:rsidR="00BF4285" w:rsidRDefault="00692F66" w:rsidP="00BF4285">
      <w:pPr>
        <w:pStyle w:val="ListParagraph"/>
        <w:numPr>
          <w:ilvl w:val="1"/>
          <w:numId w:val="7"/>
        </w:numPr>
      </w:pPr>
      <w:r>
        <w:t>An experiment by Von Wright and colleagues suggests that in face some information is processed even if unattended</w:t>
      </w:r>
    </w:p>
    <w:p w:rsidR="00BF4285" w:rsidRDefault="00BF4285" w:rsidP="00BF4285">
      <w:pPr>
        <w:pStyle w:val="ListParagraph"/>
        <w:numPr>
          <w:ilvl w:val="0"/>
          <w:numId w:val="7"/>
        </w:numPr>
      </w:pPr>
      <w:r>
        <w:t>Another challenge to the theory is the phenomenon of “</w:t>
      </w:r>
      <w:r w:rsidRPr="00BF4285">
        <w:rPr>
          <w:b/>
        </w:rPr>
        <w:t>breakthrough</w:t>
      </w:r>
      <w:r>
        <w:t>”, which occurs when participants are able to remember important information in an unattended stream</w:t>
      </w:r>
    </w:p>
    <w:p w:rsidR="00BF4285" w:rsidRDefault="00BF4285" w:rsidP="00BF4285">
      <w:pPr>
        <w:pStyle w:val="ListParagraph"/>
        <w:numPr>
          <w:ilvl w:val="1"/>
          <w:numId w:val="7"/>
        </w:numPr>
      </w:pPr>
      <w:r>
        <w:t xml:space="preserve">This is particularly common when the unattended information is highly </w:t>
      </w:r>
      <w:r w:rsidR="00037AA7">
        <w:t>relevant</w:t>
      </w:r>
    </w:p>
    <w:p w:rsidR="00037AA7" w:rsidRDefault="00AE13F2" w:rsidP="00037AA7">
      <w:pPr>
        <w:pStyle w:val="Heading2"/>
        <w:ind w:firstLine="720"/>
      </w:pPr>
      <w:r>
        <w:t>Treisman’s</w:t>
      </w:r>
      <w:r w:rsidR="00037AA7">
        <w:t xml:space="preserve"> Dual Filter Model</w:t>
      </w:r>
    </w:p>
    <w:p w:rsidR="00037AA7" w:rsidRDefault="00AE13F2" w:rsidP="00037AA7">
      <w:pPr>
        <w:pStyle w:val="ListParagraph"/>
        <w:numPr>
          <w:ilvl w:val="0"/>
          <w:numId w:val="8"/>
        </w:numPr>
      </w:pPr>
      <w:r>
        <w:t>Treisman’s model proposes two filters: one physical and one semantic</w:t>
      </w:r>
    </w:p>
    <w:p w:rsidR="00AE13F2" w:rsidRDefault="00AE13F2" w:rsidP="00AE13F2">
      <w:pPr>
        <w:pStyle w:val="ListParagraph"/>
        <w:numPr>
          <w:ilvl w:val="1"/>
          <w:numId w:val="8"/>
        </w:numPr>
      </w:pPr>
      <w:r>
        <w:t>Information first passes through the physical filter</w:t>
      </w:r>
    </w:p>
    <w:p w:rsidR="00AE13F2" w:rsidRDefault="00AE13F2" w:rsidP="00AE13F2">
      <w:pPr>
        <w:pStyle w:val="ListParagraph"/>
        <w:numPr>
          <w:ilvl w:val="2"/>
          <w:numId w:val="8"/>
        </w:numPr>
      </w:pPr>
      <w:r>
        <w:t>Here, information is evaluated based on physical cues such as intensity or pitch to find the most relevant signal</w:t>
      </w:r>
    </w:p>
    <w:p w:rsidR="00AE13F2" w:rsidRDefault="00AE13F2" w:rsidP="00AE13F2">
      <w:pPr>
        <w:pStyle w:val="ListParagraph"/>
        <w:numPr>
          <w:ilvl w:val="2"/>
          <w:numId w:val="8"/>
        </w:numPr>
      </w:pPr>
      <w:r>
        <w:t>Treisman’s physical filter weights the importance of incoming stimuli based on these physical cues and passes along all the information to the semantic filter</w:t>
      </w:r>
    </w:p>
    <w:p w:rsidR="00AE13F2" w:rsidRDefault="00AE13F2" w:rsidP="00AE13F2">
      <w:pPr>
        <w:pStyle w:val="ListParagraph"/>
        <w:numPr>
          <w:ilvl w:val="1"/>
          <w:numId w:val="8"/>
        </w:numPr>
      </w:pPr>
      <w:r>
        <w:t>As information passes through the semantic filter, it is evaluated for meaning</w:t>
      </w:r>
    </w:p>
    <w:p w:rsidR="00AE13F2" w:rsidRDefault="00AE13F2" w:rsidP="00AE13F2">
      <w:pPr>
        <w:pStyle w:val="ListParagraph"/>
        <w:numPr>
          <w:ilvl w:val="2"/>
          <w:numId w:val="8"/>
        </w:numPr>
      </w:pPr>
      <w:r>
        <w:t>The semantic filter takes into account the weights assigned by the physical filter, considers deeper meaning and relevance of the stimuli, and chooses which information will be attended to, while the rest of the information is discarded</w:t>
      </w:r>
    </w:p>
    <w:p w:rsidR="00AE13F2" w:rsidRDefault="00AE13F2" w:rsidP="00AE13F2">
      <w:pPr>
        <w:pStyle w:val="ListParagraph"/>
        <w:numPr>
          <w:ilvl w:val="1"/>
          <w:numId w:val="8"/>
        </w:numPr>
      </w:pPr>
      <w:r>
        <w:t>This model is very powerful because it explain Broadbent’s findings from the dichotic listening paradigm and also explains phenomena such as breakthrough and the results of Von Wright</w:t>
      </w:r>
    </w:p>
    <w:p w:rsidR="00AE13F2" w:rsidRPr="00037AA7" w:rsidRDefault="00AE13F2" w:rsidP="00AE13F2">
      <w:pPr>
        <w:pStyle w:val="ListParagraph"/>
        <w:numPr>
          <w:ilvl w:val="1"/>
          <w:numId w:val="8"/>
        </w:numPr>
      </w:pPr>
      <w:r>
        <w:t xml:space="preserve">The semantic filter can override the early filtering decisions based on physical traits by considering the meaning of particular information </w:t>
      </w:r>
    </w:p>
    <w:p w:rsidR="0098710D" w:rsidRPr="009E1E53" w:rsidRDefault="0098710D" w:rsidP="0098710D"/>
    <w:p w:rsidR="002F11CD" w:rsidRDefault="002F11CD" w:rsidP="002F11CD">
      <w:pPr>
        <w:pStyle w:val="Heading1"/>
      </w:pPr>
      <w:r>
        <w:t xml:space="preserve">The </w:t>
      </w:r>
      <w:proofErr w:type="spellStart"/>
      <w:r>
        <w:t>Stroop</w:t>
      </w:r>
      <w:proofErr w:type="spellEnd"/>
      <w:r>
        <w:t xml:space="preserve"> Task</w:t>
      </w:r>
    </w:p>
    <w:p w:rsidR="007E1572" w:rsidRDefault="00197811" w:rsidP="007E1572">
      <w:pPr>
        <w:pStyle w:val="ListParagraph"/>
        <w:numPr>
          <w:ilvl w:val="0"/>
          <w:numId w:val="8"/>
        </w:numPr>
      </w:pPr>
      <w:r>
        <w:t>One of the most popular tasks in attention research, having been used in well over 1000 published studies since 1935</w:t>
      </w:r>
    </w:p>
    <w:p w:rsidR="00197811" w:rsidRDefault="00197811" w:rsidP="007E1572">
      <w:pPr>
        <w:pStyle w:val="ListParagraph"/>
        <w:numPr>
          <w:ilvl w:val="0"/>
          <w:numId w:val="8"/>
        </w:numPr>
      </w:pPr>
      <w:r>
        <w:t>It produces an effect that’s almost impossible to avoid</w:t>
      </w:r>
    </w:p>
    <w:p w:rsidR="00197811" w:rsidRDefault="00197811" w:rsidP="00197811">
      <w:pPr>
        <w:pStyle w:val="ListParagraph"/>
        <w:numPr>
          <w:ilvl w:val="1"/>
          <w:numId w:val="8"/>
        </w:numPr>
      </w:pPr>
      <w:r>
        <w:t>Congruent = “RED” coloured in red</w:t>
      </w:r>
    </w:p>
    <w:p w:rsidR="00197811" w:rsidRDefault="00197811" w:rsidP="00197811">
      <w:pPr>
        <w:pStyle w:val="ListParagraph"/>
        <w:numPr>
          <w:ilvl w:val="1"/>
          <w:numId w:val="8"/>
        </w:numPr>
      </w:pPr>
      <w:r>
        <w:t>Incongruent = “BLUE” coloured in green</w:t>
      </w:r>
    </w:p>
    <w:p w:rsidR="00197811" w:rsidRDefault="00197811" w:rsidP="007E1572">
      <w:pPr>
        <w:pStyle w:val="ListParagraph"/>
        <w:numPr>
          <w:ilvl w:val="0"/>
          <w:numId w:val="8"/>
        </w:numPr>
      </w:pPr>
      <w:r>
        <w:t>Researchers measure how long it takes a participant to correctly identify the colour while trying to ignore the word dimension</w:t>
      </w:r>
    </w:p>
    <w:p w:rsidR="00197811" w:rsidRDefault="00B32F16" w:rsidP="007E1572">
      <w:pPr>
        <w:pStyle w:val="ListParagraph"/>
        <w:numPr>
          <w:ilvl w:val="0"/>
          <w:numId w:val="8"/>
        </w:numPr>
      </w:pPr>
      <w:r>
        <w:t>The difference in performance between trials can serve as an empirical measure of processes involved in selective attention</w:t>
      </w:r>
      <w:r w:rsidR="00A961DC">
        <w:br/>
      </w:r>
    </w:p>
    <w:p w:rsidR="00A961DC" w:rsidRDefault="00A961DC" w:rsidP="007E1572">
      <w:pPr>
        <w:pStyle w:val="ListParagraph"/>
        <w:numPr>
          <w:ilvl w:val="0"/>
          <w:numId w:val="8"/>
        </w:numPr>
      </w:pPr>
      <w:r>
        <w:t xml:space="preserve">To measure conscious control over </w:t>
      </w:r>
      <w:proofErr w:type="spellStart"/>
      <w:r>
        <w:t>Stroop</w:t>
      </w:r>
      <w:proofErr w:type="spellEnd"/>
      <w:r>
        <w:t xml:space="preserve"> interference, researchers use a proportion congruent manipulation that </w:t>
      </w:r>
      <w:r>
        <w:rPr>
          <w:b/>
        </w:rPr>
        <w:t xml:space="preserve">changes </w:t>
      </w:r>
      <w:r>
        <w:t>the ratio of the trial type</w:t>
      </w:r>
    </w:p>
    <w:p w:rsidR="00A961DC" w:rsidRDefault="00A961DC" w:rsidP="00A961DC">
      <w:pPr>
        <w:pStyle w:val="ListParagraph"/>
        <w:numPr>
          <w:ilvl w:val="1"/>
          <w:numId w:val="8"/>
        </w:numPr>
      </w:pPr>
      <w:r>
        <w:t xml:space="preserve">For example, in a high proportion congruent </w:t>
      </w:r>
      <w:r>
        <w:rPr>
          <w:b/>
        </w:rPr>
        <w:t xml:space="preserve">condition, </w:t>
      </w:r>
      <w:r>
        <w:t xml:space="preserve">subjects </w:t>
      </w:r>
      <w:r>
        <w:rPr>
          <w:b/>
        </w:rPr>
        <w:t xml:space="preserve">might see </w:t>
      </w:r>
      <w:r>
        <w:t>75% congruent and 25% incongruent trials</w:t>
      </w:r>
    </w:p>
    <w:p w:rsidR="00A961DC" w:rsidRDefault="00A961DC" w:rsidP="00A961DC">
      <w:pPr>
        <w:pStyle w:val="ListParagraph"/>
        <w:numPr>
          <w:ilvl w:val="1"/>
          <w:numId w:val="8"/>
        </w:numPr>
      </w:pPr>
      <w:r>
        <w:t xml:space="preserve">This condition which has more “easy” congruent trials, leads to an increased </w:t>
      </w:r>
      <w:proofErr w:type="spellStart"/>
      <w:r>
        <w:t>Stroop</w:t>
      </w:r>
      <w:proofErr w:type="spellEnd"/>
      <w:r>
        <w:t xml:space="preserve"> effect</w:t>
      </w:r>
    </w:p>
    <w:p w:rsidR="00A961DC" w:rsidRDefault="00A961DC" w:rsidP="00A961DC">
      <w:pPr>
        <w:pStyle w:val="ListParagraph"/>
        <w:numPr>
          <w:ilvl w:val="1"/>
          <w:numId w:val="8"/>
        </w:numPr>
      </w:pPr>
      <w:r>
        <w:lastRenderedPageBreak/>
        <w:t xml:space="preserve">When there is a percentage of incongruent trials, experimenters observed a decreased </w:t>
      </w:r>
      <w:proofErr w:type="spellStart"/>
      <w:r>
        <w:t>Stroop</w:t>
      </w:r>
      <w:proofErr w:type="spellEnd"/>
      <w:r>
        <w:t xml:space="preserve"> effect</w:t>
      </w:r>
    </w:p>
    <w:p w:rsidR="0032540E" w:rsidRDefault="0032540E" w:rsidP="006438E7">
      <w:pPr>
        <w:pStyle w:val="Heading2"/>
      </w:pPr>
      <w:r>
        <w:t xml:space="preserve">Automatic &amp; Controlled </w:t>
      </w:r>
    </w:p>
    <w:p w:rsidR="0032540E" w:rsidRDefault="0032540E" w:rsidP="0032540E">
      <w:pPr>
        <w:pStyle w:val="ListParagraph"/>
        <w:numPr>
          <w:ilvl w:val="0"/>
          <w:numId w:val="9"/>
        </w:numPr>
      </w:pPr>
      <w:r>
        <w:t>Automatic</w:t>
      </w:r>
    </w:p>
    <w:p w:rsidR="0032540E" w:rsidRDefault="0032540E" w:rsidP="0032540E">
      <w:pPr>
        <w:pStyle w:val="ListParagraph"/>
        <w:numPr>
          <w:ilvl w:val="1"/>
          <w:numId w:val="9"/>
        </w:numPr>
      </w:pPr>
      <w:r>
        <w:t>Word reading influences performance even when the word is to be ignored</w:t>
      </w:r>
    </w:p>
    <w:p w:rsidR="0032540E" w:rsidRDefault="0032540E" w:rsidP="0032540E">
      <w:pPr>
        <w:pStyle w:val="ListParagraph"/>
        <w:numPr>
          <w:ilvl w:val="0"/>
          <w:numId w:val="9"/>
        </w:numPr>
      </w:pPr>
      <w:r>
        <w:t>Controlled</w:t>
      </w:r>
    </w:p>
    <w:p w:rsidR="0032540E" w:rsidRDefault="0032540E" w:rsidP="0032540E">
      <w:pPr>
        <w:pStyle w:val="ListParagraph"/>
        <w:numPr>
          <w:ilvl w:val="1"/>
          <w:numId w:val="9"/>
        </w:numPr>
      </w:pPr>
      <w:r>
        <w:t xml:space="preserve">People can adopt different consciously controlled word reading strategies that modulate the </w:t>
      </w:r>
      <w:proofErr w:type="spellStart"/>
      <w:r>
        <w:t>Stroop</w:t>
      </w:r>
      <w:proofErr w:type="spellEnd"/>
      <w:r>
        <w:t xml:space="preserve"> effect</w:t>
      </w:r>
    </w:p>
    <w:p w:rsidR="00356BC6" w:rsidRDefault="00356BC6" w:rsidP="00356BC6">
      <w:pPr>
        <w:pStyle w:val="ListParagraph"/>
        <w:numPr>
          <w:ilvl w:val="0"/>
          <w:numId w:val="9"/>
        </w:numPr>
      </w:pPr>
      <w:r>
        <w:t xml:space="preserve">Taken together, the </w:t>
      </w:r>
      <w:proofErr w:type="spellStart"/>
      <w:r>
        <w:t>Stroop</w:t>
      </w:r>
      <w:proofErr w:type="spellEnd"/>
      <w:r>
        <w:t xml:space="preserve"> task allows us to measure the influence of both automatic and controlled processes of attention</w:t>
      </w:r>
    </w:p>
    <w:p w:rsidR="00356BC6" w:rsidRDefault="00356BC6" w:rsidP="00356BC6">
      <w:pPr>
        <w:pStyle w:val="ListParagraph"/>
        <w:numPr>
          <w:ilvl w:val="1"/>
          <w:numId w:val="9"/>
        </w:numPr>
      </w:pPr>
      <w:r>
        <w:t>Word reading is a relatively automatic process that occurs in the absence of a voluntary intention</w:t>
      </w:r>
    </w:p>
    <w:p w:rsidR="00356BC6" w:rsidRPr="007E1572" w:rsidRDefault="00356BC6" w:rsidP="00356BC6">
      <w:pPr>
        <w:pStyle w:val="ListParagraph"/>
        <w:numPr>
          <w:ilvl w:val="1"/>
          <w:numId w:val="9"/>
        </w:numPr>
      </w:pPr>
      <w:r>
        <w:t>However, the proportion congruent manipulation demonstrates that people can gain conscious control over an automated process</w:t>
      </w:r>
    </w:p>
    <w:p w:rsidR="002F11CD" w:rsidRDefault="002F11CD" w:rsidP="002F11CD">
      <w:pPr>
        <w:pStyle w:val="Heading1"/>
      </w:pPr>
      <w:r>
        <w:t>Visual Search</w:t>
      </w:r>
    </w:p>
    <w:p w:rsidR="002B6245" w:rsidRDefault="002B6245" w:rsidP="002B6245">
      <w:pPr>
        <w:pStyle w:val="ListParagraph"/>
        <w:numPr>
          <w:ilvl w:val="0"/>
          <w:numId w:val="10"/>
        </w:numPr>
      </w:pPr>
      <w:r>
        <w:t>Visual search experiments are designed to test how we use everyday attention</w:t>
      </w:r>
    </w:p>
    <w:p w:rsidR="002B6245" w:rsidRDefault="002B6245" w:rsidP="002B6245">
      <w:pPr>
        <w:pStyle w:val="ListParagraph"/>
        <w:numPr>
          <w:ilvl w:val="1"/>
          <w:numId w:val="10"/>
        </w:numPr>
      </w:pPr>
      <w:r>
        <w:t>Subjects look for a target in an array of distracters</w:t>
      </w:r>
    </w:p>
    <w:p w:rsidR="002B6245" w:rsidRDefault="002B6245" w:rsidP="002B6245">
      <w:pPr>
        <w:pStyle w:val="ListParagraph"/>
        <w:numPr>
          <w:ilvl w:val="1"/>
          <w:numId w:val="10"/>
        </w:numPr>
      </w:pPr>
      <w:r>
        <w:t>This test is analogous to tasks you perform every day (looking for keys, etc)</w:t>
      </w:r>
    </w:p>
    <w:p w:rsidR="002B6245" w:rsidRDefault="002B6245" w:rsidP="002B6245">
      <w:pPr>
        <w:pStyle w:val="ListParagraph"/>
        <w:numPr>
          <w:ilvl w:val="0"/>
          <w:numId w:val="10"/>
        </w:numPr>
      </w:pPr>
      <w:r>
        <w:rPr>
          <w:b/>
        </w:rPr>
        <w:t xml:space="preserve">Set Size: </w:t>
      </w:r>
      <w:r>
        <w:t>the number of items to search through</w:t>
      </w:r>
    </w:p>
    <w:p w:rsidR="002B6245" w:rsidRDefault="002B6245" w:rsidP="002B6245">
      <w:pPr>
        <w:pStyle w:val="ListParagraph"/>
        <w:numPr>
          <w:ilvl w:val="0"/>
          <w:numId w:val="10"/>
        </w:numPr>
      </w:pPr>
      <w:r>
        <w:rPr>
          <w:b/>
        </w:rPr>
        <w:t>Set Size Effect:</w:t>
      </w:r>
      <w:r>
        <w:t xml:space="preserve"> increase in difficulty as set size increases</w:t>
      </w:r>
    </w:p>
    <w:p w:rsidR="00F77B87" w:rsidRDefault="00F77B87" w:rsidP="002B6245">
      <w:pPr>
        <w:pStyle w:val="ListParagraph"/>
        <w:numPr>
          <w:ilvl w:val="0"/>
          <w:numId w:val="10"/>
        </w:numPr>
      </w:pPr>
      <w:r>
        <w:rPr>
          <w:b/>
        </w:rPr>
        <w:t xml:space="preserve">Pop-out Effect: </w:t>
      </w:r>
      <w:r>
        <w:t>rapid visual search regardless of set size, easily induced by colour</w:t>
      </w:r>
    </w:p>
    <w:p w:rsidR="00F77B87" w:rsidRPr="002B6245" w:rsidRDefault="00470B35" w:rsidP="002B6245">
      <w:pPr>
        <w:pStyle w:val="ListParagraph"/>
        <w:numPr>
          <w:ilvl w:val="0"/>
          <w:numId w:val="10"/>
        </w:numPr>
      </w:pPr>
      <w:r>
        <w:t xml:space="preserve">A </w:t>
      </w:r>
      <w:r>
        <w:rPr>
          <w:b/>
        </w:rPr>
        <w:t>conjunction</w:t>
      </w:r>
      <w:r>
        <w:t xml:space="preserve"> search task involved identifying a target that is defined by two or more features</w:t>
      </w:r>
    </w:p>
    <w:p w:rsidR="002F11CD" w:rsidRDefault="002F11CD" w:rsidP="002F11CD">
      <w:pPr>
        <w:pStyle w:val="Heading1"/>
      </w:pPr>
      <w:bookmarkStart w:id="0" w:name="_GoBack"/>
      <w:bookmarkEnd w:id="0"/>
    </w:p>
    <w:sectPr w:rsidR="002F11C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FA43CE"/>
    <w:multiLevelType w:val="hybridMultilevel"/>
    <w:tmpl w:val="C26418EE"/>
    <w:lvl w:ilvl="0" w:tplc="10090001">
      <w:start w:val="1"/>
      <w:numFmt w:val="bullet"/>
      <w:lvlText w:val=""/>
      <w:lvlJc w:val="left"/>
      <w:pPr>
        <w:ind w:left="108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3">
      <w:start w:val="1"/>
      <w:numFmt w:val="bullet"/>
      <w:lvlText w:val="o"/>
      <w:lvlJc w:val="left"/>
      <w:pPr>
        <w:ind w:left="1800" w:hanging="360"/>
      </w:pPr>
      <w:rPr>
        <w:rFonts w:ascii="Courier New" w:hAnsi="Courier New" w:cs="Courier New" w:hint="default"/>
      </w:rPr>
    </w:lvl>
    <w:lvl w:ilvl="3" w:tplc="1009000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
    <w:nsid w:val="10BF26B8"/>
    <w:multiLevelType w:val="hybridMultilevel"/>
    <w:tmpl w:val="18A4BE7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20A629A9"/>
    <w:multiLevelType w:val="hybridMultilevel"/>
    <w:tmpl w:val="0B8A303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3E004B72"/>
    <w:multiLevelType w:val="hybridMultilevel"/>
    <w:tmpl w:val="15D6079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3F4204CA"/>
    <w:multiLevelType w:val="hybridMultilevel"/>
    <w:tmpl w:val="B7AE42A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4BF12965"/>
    <w:multiLevelType w:val="hybridMultilevel"/>
    <w:tmpl w:val="E7A66BC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4C2561C2"/>
    <w:multiLevelType w:val="hybridMultilevel"/>
    <w:tmpl w:val="5E32233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5B68657A"/>
    <w:multiLevelType w:val="hybridMultilevel"/>
    <w:tmpl w:val="B1D8370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61926989"/>
    <w:multiLevelType w:val="hybridMultilevel"/>
    <w:tmpl w:val="DD28D9B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79F923C2"/>
    <w:multiLevelType w:val="hybridMultilevel"/>
    <w:tmpl w:val="FC8AE0F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0"/>
  </w:num>
  <w:num w:numId="4">
    <w:abstractNumId w:val="6"/>
  </w:num>
  <w:num w:numId="5">
    <w:abstractNumId w:val="2"/>
  </w:num>
  <w:num w:numId="6">
    <w:abstractNumId w:val="1"/>
  </w:num>
  <w:num w:numId="7">
    <w:abstractNumId w:val="9"/>
  </w:num>
  <w:num w:numId="8">
    <w:abstractNumId w:val="7"/>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1FDA"/>
    <w:rsid w:val="00037AA7"/>
    <w:rsid w:val="00194022"/>
    <w:rsid w:val="00197811"/>
    <w:rsid w:val="001D4178"/>
    <w:rsid w:val="002B6245"/>
    <w:rsid w:val="002F11CD"/>
    <w:rsid w:val="0032540E"/>
    <w:rsid w:val="0033388E"/>
    <w:rsid w:val="00356BC6"/>
    <w:rsid w:val="004559DF"/>
    <w:rsid w:val="00470B35"/>
    <w:rsid w:val="004A16DF"/>
    <w:rsid w:val="004C1FDA"/>
    <w:rsid w:val="006438E7"/>
    <w:rsid w:val="00692F66"/>
    <w:rsid w:val="007507BE"/>
    <w:rsid w:val="00766399"/>
    <w:rsid w:val="007E1572"/>
    <w:rsid w:val="0081356E"/>
    <w:rsid w:val="008255C6"/>
    <w:rsid w:val="0086326C"/>
    <w:rsid w:val="008B10AF"/>
    <w:rsid w:val="00921712"/>
    <w:rsid w:val="0098710D"/>
    <w:rsid w:val="009C5BBD"/>
    <w:rsid w:val="009E1E53"/>
    <w:rsid w:val="00A3776B"/>
    <w:rsid w:val="00A601C9"/>
    <w:rsid w:val="00A961DC"/>
    <w:rsid w:val="00AB1F97"/>
    <w:rsid w:val="00AE13F2"/>
    <w:rsid w:val="00B064B5"/>
    <w:rsid w:val="00B24DFD"/>
    <w:rsid w:val="00B32F16"/>
    <w:rsid w:val="00BF4285"/>
    <w:rsid w:val="00F77B87"/>
    <w:rsid w:val="00FE5CA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344335-705D-4FF0-8203-62D71ECA0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F11C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1D417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11CD"/>
    <w:rPr>
      <w:rFonts w:asciiTheme="majorHAnsi" w:eastAsiaTheme="majorEastAsia" w:hAnsiTheme="majorHAnsi" w:cstheme="majorBidi"/>
      <w:color w:val="2E74B5" w:themeColor="accent1" w:themeShade="BF"/>
      <w:sz w:val="32"/>
      <w:szCs w:val="32"/>
    </w:rPr>
  </w:style>
  <w:style w:type="paragraph" w:styleId="Title">
    <w:name w:val="Title"/>
    <w:basedOn w:val="Normal"/>
    <w:next w:val="Normal"/>
    <w:link w:val="TitleChar"/>
    <w:uiPriority w:val="10"/>
    <w:qFormat/>
    <w:rsid w:val="002F11C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F11CD"/>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2F11CD"/>
    <w:pPr>
      <w:ind w:left="720"/>
      <w:contextualSpacing/>
    </w:pPr>
  </w:style>
  <w:style w:type="character" w:customStyle="1" w:styleId="Heading2Char">
    <w:name w:val="Heading 2 Char"/>
    <w:basedOn w:val="DefaultParagraphFont"/>
    <w:link w:val="Heading2"/>
    <w:uiPriority w:val="9"/>
    <w:rsid w:val="001D4178"/>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1029</TotalTime>
  <Pages>4</Pages>
  <Words>1164</Words>
  <Characters>6635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7784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40</cp:revision>
  <dcterms:created xsi:type="dcterms:W3CDTF">2013-11-04T23:56:00Z</dcterms:created>
  <dcterms:modified xsi:type="dcterms:W3CDTF">2013-11-05T17:05:00Z</dcterms:modified>
</cp:coreProperties>
</file>